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9B" w:rsidRDefault="00771D9B" w:rsidP="00771D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771D9B" w:rsidRDefault="00771D9B" w:rsidP="00771D9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771D9B" w:rsidRDefault="00771D9B" w:rsidP="00771D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771D9B" w:rsidRDefault="00771D9B" w:rsidP="00771D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(834253) 3-89-23 </w:t>
      </w:r>
    </w:p>
    <w:p w:rsidR="00771D9B" w:rsidRDefault="00771D9B" w:rsidP="00771D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solikamsk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cpmpk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8F0600" w:rsidRPr="008F0600" w:rsidRDefault="008F0600" w:rsidP="008F06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8F0600">
        <w:rPr>
          <w:rFonts w:ascii="Times New Roman" w:hAnsi="Times New Roman"/>
          <w:b/>
          <w:color w:val="FF0000"/>
          <w:sz w:val="48"/>
          <w:szCs w:val="48"/>
        </w:rPr>
        <w:t>Как помочь ребенку и себе преодолеть негативные эмоции?</w:t>
      </w:r>
      <w:r w:rsidRPr="008F0600">
        <w:rPr>
          <w:rFonts w:ascii="Times New Roman" w:hAnsi="Times New Roman"/>
          <w:b/>
          <w:color w:val="FF0000"/>
          <w:sz w:val="48"/>
          <w:szCs w:val="48"/>
        </w:rPr>
        <w:br/>
        <w:t>Как научить ребенка владеть собой?</w:t>
      </w:r>
      <w:r w:rsidRPr="008F0600">
        <w:rPr>
          <w:rFonts w:ascii="Times New Roman" w:hAnsi="Times New Roman"/>
          <w:b/>
          <w:color w:val="FF0000"/>
          <w:sz w:val="48"/>
          <w:szCs w:val="4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9F680A9" wp14:editId="10B2A84B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0EEF101" wp14:editId="59A09033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FC8D063" wp14:editId="55EF5A54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Попробуйте следующие упражнения для развития умения понимать себя.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(Вы тоже можете делать их вместе с ребенком).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Затем также «прочувствуйте» обиду, гнев, страх, счастье, тревогу и т.д. Для каждой эмоции ребенок должен выбрать свой цвет. Зарисовывать можно и одного человечка, и разных (например, если счастье и радость ребенок захочет расположить в одном месте).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Обсудите с ребенком способы выражения гнева. Пусть он (и Вы сами) попробует ответить на вопросы: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1. Что тебя может разозлить?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2. Как ты себя ведешь, когда злишься?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3. Что чувствуешь в состоянии гнева?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4. Что ты сделаешь, чтобы избежать неприятностей в эти минуты?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5. Назови слова, которые говорят люди, когда злятся.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6. А если ты слышишь обидные для себя слова, что чувствуешь, что делаешь?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7. Какие слова для тебя самые обидные?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Чтобы научиться справляться с гневом, существуют специальные методики и упражнения.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lastRenderedPageBreak/>
        <w:br/>
        <w:t>1. Стройте вместе с ребенком «рожицы» перед зеркалом. Изображайте различные эмоции, особо обратите внимание на мимику гневного человека.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4. Учите ребенка (и себя) выражать гнев в приемлемой форме.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Предложите воспользоваться «чудо-вещами» для выплескивания негативных эмоций: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чашка (в нее можно кричать);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тазик или ванна с водой (в них можно швырять резиновые игрушки);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листы бумаги (их можно мять, рвать, с силой кидать в мишень на стене);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карандаши (ими можно нарисовать неприятную ситуацию, а потом заштриховать или смять рисунок);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пластилин (из него можно слепить фигурку обидчика, а потом смять ее или переделать);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подушка (ее можно кидать, бить, пинать).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Все эти «чудо-вещи» могут быть использовании и взрослыми!!!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6. Игра «Обзывалки».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Например: «Ты –одуванчик!», «А ты тогда – дыня!» И так до тех пор, пока поток слов не иссякнет.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 xml:space="preserve">Чем помогает такая игра? Если Вы разозлитесь на ребенка, захотите его «проучить», вспомните веселые «обзывалки», возможно даже назовите ребенка, ему не будет обидно, а Вы получите эмоциональную разрядку. Когда, имея навык такой игры, малыш назовет обидчика «огурцом» (а не ...), Вы, несомненно, почувствуете </w:t>
      </w:r>
      <w:r w:rsidRPr="008F0600">
        <w:rPr>
          <w:rFonts w:ascii="Times New Roman" w:hAnsi="Times New Roman"/>
          <w:color w:val="000000"/>
          <w:sz w:val="28"/>
          <w:szCs w:val="28"/>
        </w:rPr>
        <w:lastRenderedPageBreak/>
        <w:t>удовлетворение.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A6925CD" wp14:editId="0EDC08C9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Учите управлять ребенка своим эмоциями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Можно сильно сжать кулаки, напрячь мышцы рук, затем постепенно расслабляться, «отпуская» негатив.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Можно представить себя львом! «Он красив, спокоен, уверен в своих силах, голова гордо поднята, плечи расправлены. Его зовут как тебя (ребенка), у него твои глаза, тело. Ты – лев!»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Если ребенок начинает злиться, попросите его сделать несколько медленных вдохов-выдохов или сосчитать до 5-10.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A49BC4C" wp14:editId="69C968B4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Вы уже поняли, что загонять эмоции внутрь, пытаться их скрывать, очень вредно? Следствие таких действий –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</w:t>
      </w:r>
    </w:p>
    <w:p w:rsidR="00827C7A" w:rsidRPr="008F0600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8F0600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0D"/>
    <w:rsid w:val="00771D9B"/>
    <w:rsid w:val="00800277"/>
    <w:rsid w:val="00827C7A"/>
    <w:rsid w:val="008A681B"/>
    <w:rsid w:val="008F0600"/>
    <w:rsid w:val="00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8F06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0600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F0600"/>
    <w:rPr>
      <w:color w:val="0000FF"/>
      <w:u w:val="single"/>
    </w:rPr>
  </w:style>
  <w:style w:type="character" w:customStyle="1" w:styleId="reldate">
    <w:name w:val="rel_date"/>
    <w:basedOn w:val="a0"/>
    <w:rsid w:val="008F0600"/>
  </w:style>
  <w:style w:type="character" w:customStyle="1" w:styleId="blindlabel">
    <w:name w:val="blind_label"/>
    <w:basedOn w:val="a0"/>
    <w:rsid w:val="008F0600"/>
  </w:style>
  <w:style w:type="paragraph" w:styleId="a4">
    <w:name w:val="Balloon Text"/>
    <w:basedOn w:val="a"/>
    <w:link w:val="a5"/>
    <w:uiPriority w:val="99"/>
    <w:semiHidden/>
    <w:unhideWhenUsed/>
    <w:rsid w:val="008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8F06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0600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F0600"/>
    <w:rPr>
      <w:color w:val="0000FF"/>
      <w:u w:val="single"/>
    </w:rPr>
  </w:style>
  <w:style w:type="character" w:customStyle="1" w:styleId="reldate">
    <w:name w:val="rel_date"/>
    <w:basedOn w:val="a0"/>
    <w:rsid w:val="008F0600"/>
  </w:style>
  <w:style w:type="character" w:customStyle="1" w:styleId="blindlabel">
    <w:name w:val="blind_label"/>
    <w:basedOn w:val="a0"/>
    <w:rsid w:val="008F0600"/>
  </w:style>
  <w:style w:type="paragraph" w:styleId="a4">
    <w:name w:val="Balloon Text"/>
    <w:basedOn w:val="a"/>
    <w:link w:val="a5"/>
    <w:uiPriority w:val="99"/>
    <w:semiHidden/>
    <w:unhideWhenUsed/>
    <w:rsid w:val="008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8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2020-04-28T07:02:00Z</dcterms:created>
  <dcterms:modified xsi:type="dcterms:W3CDTF">2020-04-28T07:21:00Z</dcterms:modified>
</cp:coreProperties>
</file>