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4"/>
        <w:gridCol w:w="673"/>
        <w:gridCol w:w="5096"/>
      </w:tblGrid>
      <w:tr w:rsidR="00582FC5" w:rsidTr="0045425D">
        <w:trPr>
          <w:trHeight w:val="1276"/>
        </w:trPr>
        <w:tc>
          <w:tcPr>
            <w:tcW w:w="4154" w:type="dxa"/>
            <w:vMerge w:val="restart"/>
            <w:hideMark/>
          </w:tcPr>
          <w:p w:rsidR="00582FC5" w:rsidRDefault="00582FC5" w:rsidP="0045425D">
            <w:pPr>
              <w:spacing w:line="240" w:lineRule="auto"/>
              <w:ind w:firstLine="0"/>
              <w:jc w:val="center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44F19D30" wp14:editId="04281A46">
                  <wp:extent cx="64770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" t="6461" r="4182" b="4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2FC5" w:rsidRDefault="00582FC5" w:rsidP="0045425D">
            <w:pPr>
              <w:spacing w:after="0" w:line="240" w:lineRule="auto"/>
              <w:ind w:firstLine="0"/>
              <w:jc w:val="center"/>
              <w:rPr>
                <w:b/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Администрация города Березники</w:t>
            </w:r>
            <w:r>
              <w:rPr>
                <w:spacing w:val="0"/>
                <w:sz w:val="24"/>
                <w:szCs w:val="24"/>
              </w:rPr>
              <w:br/>
            </w:r>
            <w:r>
              <w:rPr>
                <w:b/>
                <w:spacing w:val="0"/>
                <w:sz w:val="24"/>
                <w:szCs w:val="24"/>
              </w:rPr>
              <w:t>УПРАВЛЕНИЕ ОБРАЗОВАНИЯ</w:t>
            </w:r>
          </w:p>
          <w:p w:rsidR="00582FC5" w:rsidRDefault="00582FC5" w:rsidP="0045425D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 xml:space="preserve">Ул. Ломоносова, д. 60, </w:t>
            </w:r>
          </w:p>
          <w:p w:rsidR="00582FC5" w:rsidRDefault="00582FC5" w:rsidP="0045425D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г. Березники, Пермский край, 618419</w:t>
            </w:r>
          </w:p>
          <w:p w:rsidR="00582FC5" w:rsidRDefault="00582FC5" w:rsidP="0045425D">
            <w:pPr>
              <w:spacing w:after="0" w:line="240" w:lineRule="auto"/>
              <w:jc w:val="center"/>
              <w:rPr>
                <w:b/>
                <w:color w:val="000000"/>
                <w:spacing w:val="0"/>
                <w:sz w:val="20"/>
              </w:rPr>
            </w:pPr>
            <w:r>
              <w:rPr>
                <w:spacing w:val="0"/>
                <w:sz w:val="20"/>
              </w:rPr>
              <w:t>Тел./факс (3424) 23 62 50</w:t>
            </w:r>
            <w:r>
              <w:rPr>
                <w:spacing w:val="0"/>
                <w:sz w:val="20"/>
              </w:rPr>
              <w:br/>
            </w:r>
            <w:r>
              <w:rPr>
                <w:spacing w:val="0"/>
                <w:sz w:val="20"/>
                <w:lang w:val="en-US"/>
              </w:rPr>
              <w:t>E</w:t>
            </w:r>
            <w:r>
              <w:rPr>
                <w:spacing w:val="0"/>
                <w:sz w:val="20"/>
              </w:rPr>
              <w:t>-</w:t>
            </w:r>
            <w:r>
              <w:rPr>
                <w:spacing w:val="0"/>
                <w:sz w:val="20"/>
                <w:lang w:val="en-US"/>
              </w:rPr>
              <w:t>mail</w:t>
            </w:r>
            <w:r>
              <w:rPr>
                <w:spacing w:val="0"/>
                <w:sz w:val="20"/>
              </w:rPr>
              <w:t xml:space="preserve">: </w:t>
            </w:r>
            <w:proofErr w:type="spellStart"/>
            <w:r>
              <w:rPr>
                <w:color w:val="000000"/>
                <w:spacing w:val="0"/>
                <w:sz w:val="20"/>
                <w:lang w:val="en-US"/>
              </w:rPr>
              <w:t>obrazovanie</w:t>
            </w:r>
            <w:proofErr w:type="spellEnd"/>
            <w:r>
              <w:rPr>
                <w:color w:val="000000"/>
                <w:spacing w:val="0"/>
                <w:sz w:val="20"/>
              </w:rPr>
              <w:t>@</w:t>
            </w:r>
            <w:proofErr w:type="spellStart"/>
            <w:r>
              <w:rPr>
                <w:color w:val="000000"/>
                <w:spacing w:val="0"/>
                <w:sz w:val="20"/>
                <w:lang w:val="en-US"/>
              </w:rPr>
              <w:t>berezniki</w:t>
            </w:r>
            <w:proofErr w:type="spellEnd"/>
            <w:r>
              <w:rPr>
                <w:color w:val="000000"/>
                <w:spacing w:val="0"/>
                <w:sz w:val="20"/>
              </w:rPr>
              <w:t>.</w:t>
            </w:r>
            <w:r>
              <w:rPr>
                <w:color w:val="000000"/>
                <w:spacing w:val="0"/>
                <w:sz w:val="20"/>
                <w:lang w:val="en-US"/>
              </w:rPr>
              <w:t>perm</w:t>
            </w:r>
            <w:r>
              <w:rPr>
                <w:color w:val="000000"/>
                <w:spacing w:val="0"/>
                <w:sz w:val="20"/>
              </w:rPr>
              <w:t>.</w:t>
            </w:r>
            <w:proofErr w:type="spellStart"/>
            <w:r>
              <w:rPr>
                <w:color w:val="000000"/>
                <w:spacing w:val="0"/>
                <w:sz w:val="20"/>
                <w:lang w:val="en-US"/>
              </w:rPr>
              <w:t>ru</w:t>
            </w:r>
            <w:proofErr w:type="spellEnd"/>
          </w:p>
          <w:p w:rsidR="00582FC5" w:rsidRDefault="00582FC5" w:rsidP="0045425D">
            <w:pPr>
              <w:spacing w:after="0" w:line="240" w:lineRule="auto"/>
              <w:ind w:firstLine="0"/>
              <w:jc w:val="center"/>
              <w:rPr>
                <w:spacing w:val="0"/>
                <w:sz w:val="20"/>
              </w:rPr>
            </w:pPr>
            <w:r>
              <w:rPr>
                <w:spacing w:val="0"/>
                <w:sz w:val="20"/>
              </w:rPr>
              <w:t>ОКПО 02113562, ОГРН 1025901703277</w:t>
            </w:r>
            <w:r>
              <w:rPr>
                <w:spacing w:val="0"/>
                <w:sz w:val="20"/>
              </w:rPr>
              <w:br/>
              <w:t>ИНН/КПП 5911000580/591101001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"/>
              <w:gridCol w:w="1518"/>
              <w:gridCol w:w="462"/>
              <w:gridCol w:w="1518"/>
            </w:tblGrid>
            <w:tr w:rsidR="00582FC5" w:rsidTr="0045425D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jc w:val="left"/>
                    <w:rPr>
                      <w:spacing w:val="0"/>
                      <w:sz w:val="20"/>
                    </w:rPr>
                  </w:pPr>
                  <w:r>
                    <w:rPr>
                      <w:spacing w:val="0"/>
                      <w:sz w:val="20"/>
                    </w:rPr>
                    <w:t> 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582FC5" w:rsidRDefault="00B25197" w:rsidP="00000282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  <w:r>
                    <w:rPr>
                      <w:spacing w:val="0"/>
                      <w:sz w:val="24"/>
                      <w:szCs w:val="24"/>
                    </w:rPr>
                    <w:t>25</w:t>
                  </w:r>
                  <w:r w:rsidR="006349CA">
                    <w:rPr>
                      <w:spacing w:val="0"/>
                      <w:sz w:val="24"/>
                      <w:szCs w:val="24"/>
                    </w:rPr>
                    <w:t>.0</w:t>
                  </w:r>
                  <w:r w:rsidR="00845532">
                    <w:rPr>
                      <w:spacing w:val="0"/>
                      <w:sz w:val="24"/>
                      <w:szCs w:val="24"/>
                    </w:rPr>
                    <w:t>2</w:t>
                  </w:r>
                  <w:r w:rsidR="006349CA">
                    <w:rPr>
                      <w:spacing w:val="0"/>
                      <w:sz w:val="24"/>
                      <w:szCs w:val="24"/>
                    </w:rPr>
                    <w:t>.2019</w:t>
                  </w:r>
                </w:p>
              </w:tc>
              <w:tc>
                <w:tcPr>
                  <w:tcW w:w="462" w:type="dxa"/>
                  <w:noWrap/>
                  <w:vAlign w:val="bottom"/>
                  <w:hideMark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jc w:val="right"/>
                    <w:rPr>
                      <w:spacing w:val="0"/>
                      <w:sz w:val="20"/>
                    </w:rPr>
                  </w:pPr>
                  <w:r>
                    <w:rPr>
                      <w:spacing w:val="0"/>
                      <w:sz w:val="20"/>
                    </w:rPr>
                    <w:t xml:space="preserve">№ 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582FC5" w:rsidRDefault="003C0FCA" w:rsidP="00B25197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  <w:r>
                    <w:rPr>
                      <w:spacing w:val="0"/>
                      <w:sz w:val="24"/>
                      <w:szCs w:val="24"/>
                    </w:rPr>
                    <w:t>04/02-22-</w:t>
                  </w:r>
                  <w:r w:rsidR="00B25197">
                    <w:rPr>
                      <w:spacing w:val="0"/>
                      <w:sz w:val="24"/>
                      <w:szCs w:val="24"/>
                    </w:rPr>
                    <w:t>87</w:t>
                  </w:r>
                </w:p>
              </w:tc>
            </w:tr>
            <w:tr w:rsidR="00582FC5" w:rsidTr="0045425D">
              <w:trPr>
                <w:cantSplit/>
                <w:trHeight w:hRule="exact" w:val="397"/>
              </w:trPr>
              <w:tc>
                <w:tcPr>
                  <w:tcW w:w="5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jc w:val="left"/>
                    <w:rPr>
                      <w:spacing w:val="0"/>
                      <w:sz w:val="20"/>
                    </w:rPr>
                  </w:pPr>
                  <w:r>
                    <w:rPr>
                      <w:spacing w:val="0"/>
                      <w:sz w:val="20"/>
                    </w:rPr>
                    <w:t>На №</w:t>
                  </w:r>
                </w:p>
              </w:tc>
              <w:tc>
                <w:tcPr>
                  <w:tcW w:w="15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rPr>
                      <w:spacing w:val="0"/>
                      <w:sz w:val="18"/>
                      <w:szCs w:val="18"/>
                    </w:rPr>
                  </w:pPr>
                </w:p>
              </w:tc>
              <w:tc>
                <w:tcPr>
                  <w:tcW w:w="462" w:type="dxa"/>
                  <w:noWrap/>
                  <w:vAlign w:val="bottom"/>
                  <w:hideMark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jc w:val="right"/>
                    <w:rPr>
                      <w:spacing w:val="0"/>
                      <w:sz w:val="20"/>
                    </w:rPr>
                  </w:pPr>
                  <w:proofErr w:type="gramStart"/>
                  <w:r>
                    <w:rPr>
                      <w:spacing w:val="0"/>
                      <w:sz w:val="20"/>
                    </w:rPr>
                    <w:t>от</w:t>
                  </w:r>
                  <w:proofErr w:type="gramEnd"/>
                  <w:r>
                    <w:rPr>
                      <w:spacing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582FC5" w:rsidRDefault="00582FC5" w:rsidP="0045425D">
                  <w:pPr>
                    <w:spacing w:after="0" w:line="240" w:lineRule="auto"/>
                    <w:ind w:firstLine="0"/>
                    <w:jc w:val="center"/>
                    <w:rPr>
                      <w:spacing w:val="0"/>
                      <w:sz w:val="24"/>
                      <w:szCs w:val="24"/>
                    </w:rPr>
                  </w:pPr>
                </w:p>
              </w:tc>
            </w:tr>
          </w:tbl>
          <w:p w:rsidR="00582FC5" w:rsidRDefault="00582FC5" w:rsidP="0045425D">
            <w:pPr>
              <w:spacing w:after="0" w:line="240" w:lineRule="auto"/>
              <w:ind w:firstLine="0"/>
              <w:jc w:val="left"/>
              <w:rPr>
                <w:spacing w:val="0"/>
                <w:sz w:val="20"/>
              </w:rPr>
            </w:pPr>
          </w:p>
        </w:tc>
        <w:tc>
          <w:tcPr>
            <w:tcW w:w="673" w:type="dxa"/>
            <w:vMerge w:val="restart"/>
          </w:tcPr>
          <w:p w:rsidR="00582FC5" w:rsidRDefault="00582FC5" w:rsidP="0045425D">
            <w:pPr>
              <w:spacing w:line="240" w:lineRule="auto"/>
              <w:ind w:left="-7" w:firstLine="0"/>
            </w:pPr>
          </w:p>
        </w:tc>
        <w:tc>
          <w:tcPr>
            <w:tcW w:w="5096" w:type="dxa"/>
            <w:hideMark/>
          </w:tcPr>
          <w:p w:rsidR="00582FC5" w:rsidRDefault="00582FC5" w:rsidP="0045425D">
            <w:pPr>
              <w:tabs>
                <w:tab w:val="center" w:pos="2540"/>
              </w:tabs>
              <w:spacing w:after="0" w:line="240" w:lineRule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184AF1F" wp14:editId="2A3EFA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796925</wp:posOffset>
                      </wp:positionV>
                      <wp:extent cx="3160395" cy="113665"/>
                      <wp:effectExtent l="9525" t="6350" r="11430" b="13335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0395" cy="113665"/>
                                <a:chOff x="6441" y="1502"/>
                                <a:chExt cx="4843" cy="252"/>
                              </a:xfrm>
                            </wpg:grpSpPr>
                            <wpg:grpSp>
                              <wpg:cNvPr id="10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41" y="1503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11" name="Line 4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5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" name="Group 6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11072" y="1502"/>
                                  <a:ext cx="212" cy="251"/>
                                  <a:chOff x="2421" y="9004"/>
                                  <a:chExt cx="180" cy="180"/>
                                </a:xfrm>
                              </wpg:grpSpPr>
                              <wps:wsp>
                                <wps:cNvPr id="14" name="Line 7"/>
                                <wps:cNvCnPr/>
                                <wps:spPr bwMode="auto">
                                  <a:xfrm>
                                    <a:off x="2421" y="9004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8"/>
                                <wps:cNvCnPr/>
                                <wps:spPr bwMode="auto">
                                  <a:xfrm>
                                    <a:off x="2421" y="90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24C9B" id="Группа 9" o:spid="_x0000_s1026" style="position:absolute;margin-left:0;margin-top:62.75pt;width:248.85pt;height:8.95pt;z-index:251659264" coordorigin="6441,1502" coordsize="484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">
                      <v:group id="Group 3" o:spid="_x0000_s1027" style="position:absolute;left:6441;top:1503;width:212;height:251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4" o:spid="_x0000_s1028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os8EAAADbAAAADwAAAGRycy9kb3ducmV2LnhtbERPTYvCMBC9L+x/CLPgbU0rqLUaZVlc&#10;1JvrKngcmrENNpPSZLX+eyMI3ubxPme26GwtLtR641hB2k9AEBdOGy4V7P9+PjMQPiBrrB2Tght5&#10;WMzf32aYa3flX7rsQiliCPscFVQhNLmUvqjIou+7hjhyJ9daDBG2pdQtXmO4reUgSUbSouHYUGFD&#10;3xUV592/VWC2o9VwMz5MDnK5CukxO2fG7pXqfXRfUxCBuvASP91rHeen8PglH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yizwQAAANsAAAAPAAAAAAAAAAAAAAAA&#10;AKECAABkcnMvZG93bnJldi54bWxQSwUGAAAAAAQABAD5AAAAjwMAAAAA&#10;" strokeweight="0"/>
                        <v:line id="Line 5" o:spid="_x0000_s1029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m2xMAAAADbAAAADwAAAGRycy9kb3ducmV2LnhtbERPTYvCMBC9C/sfwix401RB7VajLMuK&#10;elNXwePQzLbBZlKaqPXfG0HwNo/3ObNFaytxpcYbxwoG/QQEce604ULB4W/ZS0H4gKyxckwK7uRh&#10;Mf/ozDDT7sY7uu5DIWII+wwVlCHUmZQ+L8mi77uaOHL/rrEYImwKqRu8xXBbyWGSjKVFw7GhxJp+&#10;SsrP+4tVYLbj1WgzOX4d5e8qDE7pOTX2oFT3s/2eggjUhrf45V7rOH8Iz1/iAX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ZtsTAAAAA2wAAAA8AAAAAAAAAAAAAAAAA&#10;oQIAAGRycy9kb3ducmV2LnhtbFBLBQYAAAAABAAEAPkAAACOAwAAAAA=&#10;" strokeweight="0"/>
                      </v:group>
                      <v:group id="Group 6" o:spid="_x0000_s1030" style="position:absolute;left:11072;top:1502;width:212;height:251;flip:x" coordorigin="2421,900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vzg4R8EAAADbAAAADwAA&#10;AAAAAAAAAAAAAACqAgAAZHJzL2Rvd25yZXYueG1sUEsFBgAAAAAEAAQA+gAAAJgDAAAAAA==&#10;">
                        <v:line id="Line 7" o:spid="_x0000_s1031" style="position:absolute;visibility:visible;mso-wrap-style:square" from="2421,9004" to="2421,9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yLK8IAAADb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c7j/Eg+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yLK8IAAADbAAAADwAAAAAAAAAAAAAA&#10;AAChAgAAZHJzL2Rvd25yZXYueG1sUEsFBgAAAAAEAAQA+QAAAJADAAAAAA==&#10;" strokeweight="0"/>
                        <v:line id="Line 8" o:spid="_x0000_s1032" style="position:absolute;visibility:visible;mso-wrap-style:square" from="2421,9004" to="260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AusMAAAADbAAAADwAAAGRycy9kb3ducmV2LnhtbERPS4vCMBC+L/gfwgje1lRBt1ajiCju&#10;3tYXeByasQ02k9JE7f77jSB4m4/vObNFaytxp8YbxwoG/QQEce604ULB8bD5TEH4gKyxckwK/sjD&#10;Yt75mGGm3YN3dN+HQsQQ9hkqKEOoMyl9XpJF33c1ceQurrEYImwKqRt8xHBbyWGSjKVFw7GhxJpW&#10;JeXX/c0qML/j7ejn6zQ5yfU2DM7pNTX2qFSv2y6nIAK14S1+ub91nD+C5y/xAD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wLrDAAAAA2wAAAA8AAAAAAAAAAAAAAAAA&#10;oQIAAGRycy9kb3ducmV2LnhtbFBLBQYAAAAABAAEAPkAAACOAwAAAAA=&#10;" strokeweight="0"/>
                      </v:group>
                    </v:group>
                  </w:pict>
                </mc:Fallback>
              </mc:AlternateContent>
            </w:r>
            <w:r>
              <w:rPr>
                <w:b/>
                <w:i/>
                <w:sz w:val="24"/>
                <w:szCs w:val="24"/>
              </w:rPr>
              <w:tab/>
              <w:t xml:space="preserve">                               </w:t>
            </w:r>
          </w:p>
        </w:tc>
      </w:tr>
      <w:tr w:rsidR="00582FC5" w:rsidTr="0045425D">
        <w:trPr>
          <w:trHeight w:val="1977"/>
        </w:trPr>
        <w:tc>
          <w:tcPr>
            <w:tcW w:w="4154" w:type="dxa"/>
            <w:vMerge/>
            <w:vAlign w:val="center"/>
            <w:hideMark/>
          </w:tcPr>
          <w:p w:rsidR="00582FC5" w:rsidRDefault="00582FC5" w:rsidP="0045425D">
            <w:pPr>
              <w:spacing w:after="0" w:line="240" w:lineRule="auto"/>
              <w:ind w:firstLine="0"/>
              <w:jc w:val="left"/>
              <w:rPr>
                <w:spacing w:val="0"/>
                <w:sz w:val="20"/>
              </w:rPr>
            </w:pPr>
          </w:p>
        </w:tc>
        <w:tc>
          <w:tcPr>
            <w:tcW w:w="673" w:type="dxa"/>
            <w:vMerge/>
            <w:vAlign w:val="center"/>
            <w:hideMark/>
          </w:tcPr>
          <w:p w:rsidR="00582FC5" w:rsidRDefault="00582FC5" w:rsidP="0045425D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096" w:type="dxa"/>
            <w:tcMar>
              <w:top w:w="85" w:type="dxa"/>
              <w:left w:w="28" w:type="dxa"/>
              <w:bottom w:w="0" w:type="dxa"/>
              <w:right w:w="28" w:type="dxa"/>
            </w:tcMar>
            <w:hideMark/>
          </w:tcPr>
          <w:p w:rsidR="00582FC5" w:rsidRDefault="00582FC5" w:rsidP="0045425D">
            <w:pPr>
              <w:spacing w:after="0" w:line="240" w:lineRule="exact"/>
              <w:ind w:firstLine="0"/>
              <w:jc w:val="left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8"/>
                <w:szCs w:val="28"/>
              </w:rPr>
              <w:t>Рук</w:t>
            </w:r>
            <w:r w:rsidR="009D281E">
              <w:rPr>
                <w:spacing w:val="0"/>
                <w:sz w:val="28"/>
                <w:szCs w:val="28"/>
              </w:rPr>
              <w:t xml:space="preserve">оводителям общеобразовательных </w:t>
            </w:r>
            <w:r>
              <w:rPr>
                <w:spacing w:val="0"/>
                <w:sz w:val="28"/>
                <w:szCs w:val="28"/>
              </w:rPr>
              <w:t>учреждений</w:t>
            </w:r>
          </w:p>
        </w:tc>
      </w:tr>
    </w:tbl>
    <w:p w:rsidR="00582FC5" w:rsidRDefault="00582FC5" w:rsidP="00582FC5">
      <w:pPr>
        <w:spacing w:after="0" w:line="240" w:lineRule="exact"/>
      </w:pPr>
    </w:p>
    <w:p w:rsidR="006A2667" w:rsidRDefault="006A2667" w:rsidP="00582FC5">
      <w:pPr>
        <w:spacing w:after="0" w:line="240" w:lineRule="exact"/>
      </w:pPr>
    </w:p>
    <w:p w:rsidR="00B25197" w:rsidRDefault="00B25197" w:rsidP="00582FC5">
      <w:pPr>
        <w:spacing w:after="0" w:line="240" w:lineRule="exact"/>
      </w:pPr>
      <w:bookmarkStart w:id="0" w:name="_GoBack"/>
      <w:bookmarkEnd w:id="0"/>
    </w:p>
    <w:p w:rsidR="00582FC5" w:rsidRDefault="00582FC5" w:rsidP="00582FC5">
      <w:pPr>
        <w:pStyle w:val="a4"/>
        <w:spacing w:after="0" w:line="240" w:lineRule="auto"/>
        <w:ind w:firstLine="0"/>
        <w:jc w:val="center"/>
        <w:rPr>
          <w:spacing w:val="0"/>
          <w:sz w:val="28"/>
          <w:szCs w:val="28"/>
        </w:rPr>
      </w:pPr>
      <w:r w:rsidRPr="00582FC5">
        <w:rPr>
          <w:spacing w:val="0"/>
          <w:sz w:val="28"/>
          <w:szCs w:val="28"/>
        </w:rPr>
        <w:t>Уважаемые коллеги!</w:t>
      </w:r>
    </w:p>
    <w:p w:rsidR="0028761B" w:rsidRDefault="0028761B" w:rsidP="00582FC5">
      <w:pPr>
        <w:pStyle w:val="a4"/>
        <w:spacing w:after="0" w:line="240" w:lineRule="auto"/>
        <w:ind w:firstLine="0"/>
        <w:jc w:val="center"/>
        <w:rPr>
          <w:spacing w:val="0"/>
          <w:sz w:val="28"/>
          <w:szCs w:val="28"/>
        </w:rPr>
      </w:pPr>
    </w:p>
    <w:p w:rsidR="00D52B96" w:rsidRDefault="00B25197" w:rsidP="00B25197">
      <w:pPr>
        <w:pStyle w:val="a4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Направляем для использования в работе информационные письма Министерства образования и науки Пермского края и Управления Федеральной службы по надзору в сфере защиты прав потребителей и благополучия человека по Пермскому краю о необходимости соблюдения требований СП 2.5.3157-14 «Санитарно-эпидемиологические требования к перевозке железнодорожным транспортом организованных групп детей».</w:t>
      </w:r>
    </w:p>
    <w:p w:rsidR="00564A58" w:rsidRDefault="00B25197" w:rsidP="00582FC5">
      <w:pPr>
        <w:pStyle w:val="a4"/>
        <w:spacing w:after="0"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Приложение: на 3 л в 1 экз.</w:t>
      </w:r>
    </w:p>
    <w:p w:rsidR="00B25197" w:rsidRDefault="00B25197" w:rsidP="00582FC5">
      <w:pPr>
        <w:pStyle w:val="a4"/>
        <w:spacing w:after="0" w:line="240" w:lineRule="auto"/>
        <w:ind w:firstLine="0"/>
        <w:rPr>
          <w:spacing w:val="0"/>
          <w:sz w:val="28"/>
          <w:szCs w:val="28"/>
        </w:rPr>
      </w:pPr>
    </w:p>
    <w:p w:rsidR="00B25197" w:rsidRPr="00582FC5" w:rsidRDefault="00B25197" w:rsidP="00582FC5">
      <w:pPr>
        <w:pStyle w:val="a4"/>
        <w:spacing w:after="0" w:line="240" w:lineRule="auto"/>
        <w:ind w:firstLine="0"/>
        <w:rPr>
          <w:spacing w:val="0"/>
          <w:sz w:val="28"/>
          <w:szCs w:val="28"/>
        </w:rPr>
      </w:pPr>
    </w:p>
    <w:p w:rsidR="00582FC5" w:rsidRDefault="001137B3" w:rsidP="00582FC5">
      <w:pPr>
        <w:spacing w:after="0" w:line="240" w:lineRule="auto"/>
        <w:ind w:firstLine="0"/>
        <w:rPr>
          <w:sz w:val="22"/>
          <w:szCs w:val="22"/>
        </w:rPr>
      </w:pPr>
      <w:r>
        <w:rPr>
          <w:bCs/>
          <w:iCs/>
          <w:spacing w:val="0"/>
          <w:sz w:val="28"/>
          <w:szCs w:val="28"/>
        </w:rPr>
        <w:t>З</w:t>
      </w:r>
      <w:r w:rsidR="00D52B96" w:rsidRPr="00D52B96">
        <w:rPr>
          <w:bCs/>
          <w:iCs/>
          <w:spacing w:val="0"/>
          <w:sz w:val="28"/>
          <w:szCs w:val="28"/>
        </w:rPr>
        <w:t>аведующ</w:t>
      </w:r>
      <w:r>
        <w:rPr>
          <w:bCs/>
          <w:iCs/>
          <w:spacing w:val="0"/>
          <w:sz w:val="28"/>
          <w:szCs w:val="28"/>
        </w:rPr>
        <w:t>ий</w:t>
      </w:r>
      <w:r w:rsidR="00D52B96" w:rsidRPr="00D52B96">
        <w:rPr>
          <w:bCs/>
          <w:iCs/>
          <w:spacing w:val="0"/>
          <w:sz w:val="28"/>
          <w:szCs w:val="28"/>
        </w:rPr>
        <w:t xml:space="preserve"> отделом школьного образования</w:t>
      </w:r>
      <w:r w:rsidR="00D52B96" w:rsidRPr="00D52B96">
        <w:rPr>
          <w:bCs/>
          <w:iCs/>
          <w:spacing w:val="0"/>
          <w:sz w:val="28"/>
          <w:szCs w:val="28"/>
        </w:rPr>
        <w:tab/>
      </w:r>
      <w:r w:rsidR="00D52B96" w:rsidRPr="00D52B96">
        <w:rPr>
          <w:bCs/>
          <w:iCs/>
          <w:spacing w:val="0"/>
          <w:sz w:val="28"/>
          <w:szCs w:val="28"/>
        </w:rPr>
        <w:tab/>
        <w:t xml:space="preserve">   </w:t>
      </w:r>
      <w:r w:rsidR="00D52B96" w:rsidRPr="00D52B96">
        <w:rPr>
          <w:bCs/>
          <w:iCs/>
          <w:spacing w:val="0"/>
          <w:sz w:val="28"/>
          <w:szCs w:val="28"/>
        </w:rPr>
        <w:tab/>
      </w:r>
      <w:r>
        <w:rPr>
          <w:bCs/>
          <w:iCs/>
          <w:spacing w:val="0"/>
          <w:sz w:val="28"/>
          <w:szCs w:val="28"/>
        </w:rPr>
        <w:t xml:space="preserve">        Е.В. </w:t>
      </w:r>
      <w:proofErr w:type="spellStart"/>
      <w:r>
        <w:rPr>
          <w:bCs/>
          <w:iCs/>
          <w:spacing w:val="0"/>
          <w:sz w:val="28"/>
          <w:szCs w:val="28"/>
        </w:rPr>
        <w:t>Фазлеева</w:t>
      </w:r>
      <w:proofErr w:type="spellEnd"/>
    </w:p>
    <w:p w:rsidR="00582FC5" w:rsidRDefault="00582FC5" w:rsidP="00582FC5">
      <w:pPr>
        <w:spacing w:after="0" w:line="240" w:lineRule="auto"/>
        <w:ind w:firstLine="0"/>
        <w:rPr>
          <w:sz w:val="22"/>
          <w:szCs w:val="22"/>
        </w:rPr>
      </w:pPr>
    </w:p>
    <w:p w:rsidR="00582FC5" w:rsidRDefault="00582FC5" w:rsidP="00582FC5">
      <w:pPr>
        <w:spacing w:after="0" w:line="240" w:lineRule="auto"/>
        <w:ind w:firstLine="0"/>
        <w:rPr>
          <w:sz w:val="22"/>
          <w:szCs w:val="22"/>
        </w:rPr>
      </w:pPr>
    </w:p>
    <w:p w:rsidR="00845532" w:rsidRDefault="00845532" w:rsidP="00582FC5">
      <w:pPr>
        <w:spacing w:after="0" w:line="240" w:lineRule="auto"/>
        <w:ind w:firstLine="0"/>
        <w:rPr>
          <w:sz w:val="22"/>
          <w:szCs w:val="22"/>
        </w:rPr>
      </w:pPr>
    </w:p>
    <w:p w:rsidR="00582FC5" w:rsidRPr="00316139" w:rsidRDefault="002C6FC0" w:rsidP="00582FC5">
      <w:pPr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Н</w:t>
      </w:r>
      <w:r w:rsidR="003C0FCA">
        <w:rPr>
          <w:sz w:val="22"/>
          <w:szCs w:val="22"/>
        </w:rPr>
        <w:t>.Б</w:t>
      </w:r>
      <w:r w:rsidR="00582FC5" w:rsidRPr="00316139">
        <w:rPr>
          <w:sz w:val="22"/>
          <w:szCs w:val="22"/>
        </w:rPr>
        <w:t>.</w:t>
      </w:r>
      <w:r w:rsidR="00CF1460">
        <w:rPr>
          <w:sz w:val="22"/>
          <w:szCs w:val="22"/>
        </w:rPr>
        <w:t xml:space="preserve"> </w:t>
      </w:r>
      <w:proofErr w:type="spellStart"/>
      <w:r w:rsidR="002158D9">
        <w:rPr>
          <w:sz w:val="22"/>
          <w:szCs w:val="22"/>
        </w:rPr>
        <w:t>Яшманова</w:t>
      </w:r>
      <w:proofErr w:type="spellEnd"/>
    </w:p>
    <w:p w:rsidR="00E73FAC" w:rsidRDefault="006349CA" w:rsidP="00DC3295">
      <w:pPr>
        <w:spacing w:after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23 40 </w:t>
      </w:r>
      <w:r w:rsidR="00004F50">
        <w:rPr>
          <w:sz w:val="22"/>
          <w:szCs w:val="22"/>
        </w:rPr>
        <w:t>91</w:t>
      </w:r>
    </w:p>
    <w:p w:rsidR="00C80A17" w:rsidRDefault="00C80A17" w:rsidP="00DC3295">
      <w:pPr>
        <w:spacing w:after="0" w:line="240" w:lineRule="auto"/>
        <w:ind w:firstLine="0"/>
        <w:rPr>
          <w:sz w:val="22"/>
          <w:szCs w:val="22"/>
        </w:rPr>
      </w:pPr>
    </w:p>
    <w:sectPr w:rsidR="00C80A17" w:rsidSect="00C80A1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5"/>
    <w:rsid w:val="00000282"/>
    <w:rsid w:val="00004F50"/>
    <w:rsid w:val="00082720"/>
    <w:rsid w:val="000E0AAA"/>
    <w:rsid w:val="001137B3"/>
    <w:rsid w:val="0011590F"/>
    <w:rsid w:val="00143EA0"/>
    <w:rsid w:val="00162FD0"/>
    <w:rsid w:val="001D3902"/>
    <w:rsid w:val="002158D9"/>
    <w:rsid w:val="00232F74"/>
    <w:rsid w:val="0028761B"/>
    <w:rsid w:val="002C6FC0"/>
    <w:rsid w:val="002D7A76"/>
    <w:rsid w:val="00326F20"/>
    <w:rsid w:val="00393A8C"/>
    <w:rsid w:val="003C0FCA"/>
    <w:rsid w:val="003D2869"/>
    <w:rsid w:val="003E6213"/>
    <w:rsid w:val="0040480D"/>
    <w:rsid w:val="004733F1"/>
    <w:rsid w:val="004B0999"/>
    <w:rsid w:val="004F10D1"/>
    <w:rsid w:val="0050741B"/>
    <w:rsid w:val="00564A58"/>
    <w:rsid w:val="005665BB"/>
    <w:rsid w:val="0058257D"/>
    <w:rsid w:val="00582FC5"/>
    <w:rsid w:val="005D2133"/>
    <w:rsid w:val="005F4501"/>
    <w:rsid w:val="006349CA"/>
    <w:rsid w:val="00692A79"/>
    <w:rsid w:val="006A2667"/>
    <w:rsid w:val="006B51FE"/>
    <w:rsid w:val="006C3A45"/>
    <w:rsid w:val="00781B25"/>
    <w:rsid w:val="007E4D95"/>
    <w:rsid w:val="00812070"/>
    <w:rsid w:val="00833409"/>
    <w:rsid w:val="00840568"/>
    <w:rsid w:val="00845532"/>
    <w:rsid w:val="00884C93"/>
    <w:rsid w:val="008B5749"/>
    <w:rsid w:val="008C4778"/>
    <w:rsid w:val="008F59A7"/>
    <w:rsid w:val="00913E84"/>
    <w:rsid w:val="009413E7"/>
    <w:rsid w:val="009725D8"/>
    <w:rsid w:val="009D281E"/>
    <w:rsid w:val="00A23540"/>
    <w:rsid w:val="00A2746C"/>
    <w:rsid w:val="00A628EF"/>
    <w:rsid w:val="00A912EE"/>
    <w:rsid w:val="00AF36C5"/>
    <w:rsid w:val="00B24761"/>
    <w:rsid w:val="00B25197"/>
    <w:rsid w:val="00B7666F"/>
    <w:rsid w:val="00B933C0"/>
    <w:rsid w:val="00C511B2"/>
    <w:rsid w:val="00C80A17"/>
    <w:rsid w:val="00CF1460"/>
    <w:rsid w:val="00D37004"/>
    <w:rsid w:val="00D4141F"/>
    <w:rsid w:val="00D52B96"/>
    <w:rsid w:val="00D67AE7"/>
    <w:rsid w:val="00D74969"/>
    <w:rsid w:val="00D96512"/>
    <w:rsid w:val="00DC3295"/>
    <w:rsid w:val="00DF689A"/>
    <w:rsid w:val="00E23315"/>
    <w:rsid w:val="00E73FAC"/>
    <w:rsid w:val="00EA4B34"/>
    <w:rsid w:val="00F91ED6"/>
    <w:rsid w:val="00FB3381"/>
    <w:rsid w:val="00FD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E1B18-EAF8-4773-AB72-66B87D53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C5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582FC5"/>
    <w:pPr>
      <w:suppressAutoHyphens/>
      <w:spacing w:after="480" w:line="240" w:lineRule="exact"/>
      <w:ind w:firstLine="0"/>
      <w:jc w:val="left"/>
    </w:pPr>
    <w:rPr>
      <w:spacing w:val="0"/>
      <w:sz w:val="28"/>
    </w:rPr>
  </w:style>
  <w:style w:type="paragraph" w:styleId="a4">
    <w:name w:val="Body Text"/>
    <w:basedOn w:val="a"/>
    <w:link w:val="a5"/>
    <w:uiPriority w:val="99"/>
    <w:unhideWhenUsed/>
    <w:rsid w:val="00582FC5"/>
  </w:style>
  <w:style w:type="character" w:customStyle="1" w:styleId="a5">
    <w:name w:val="Основной текст Знак"/>
    <w:basedOn w:val="a0"/>
    <w:link w:val="a4"/>
    <w:uiPriority w:val="99"/>
    <w:rsid w:val="00582FC5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6">
    <w:name w:val="Hyperlink"/>
    <w:rsid w:val="00582FC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FC5"/>
    <w:rPr>
      <w:rFonts w:ascii="Tahoma" w:eastAsia="Times New Roman" w:hAnsi="Tahoma" w:cs="Tahoma"/>
      <w:spacing w:val="16"/>
      <w:sz w:val="16"/>
      <w:szCs w:val="16"/>
      <w:lang w:eastAsia="ru-RU"/>
    </w:rPr>
  </w:style>
  <w:style w:type="table" w:styleId="a9">
    <w:name w:val="Table Grid"/>
    <w:basedOn w:val="a1"/>
    <w:uiPriority w:val="39"/>
    <w:rsid w:val="00D7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uchspec4</dc:creator>
  <cp:lastModifiedBy>uchspec5</cp:lastModifiedBy>
  <cp:revision>3</cp:revision>
  <cp:lastPrinted>2019-02-08T05:56:00Z</cp:lastPrinted>
  <dcterms:created xsi:type="dcterms:W3CDTF">2019-02-25T03:44:00Z</dcterms:created>
  <dcterms:modified xsi:type="dcterms:W3CDTF">2019-02-25T03:53:00Z</dcterms:modified>
</cp:coreProperties>
</file>