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t>Правила предотвращения травматизма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играть и находиться в опасных местах: на стройках, в промышленных зонах, заброшенных домах, на крышах, чердаках, деревьях.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контакта с электрическими проводами: это опасно для жизни и здоровья, т.к. провода могут находиться под напряжением.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грозе и молнии опасайся открытых пространств и не укрывайся под деревьями и высокими сооружениями. Лучше всего переждать непогоду в закрытом помещении, подальше от окон и дверей.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 правила безопасности при пользовании аттракционами и качелями: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вставать во время движения аттракциона или во время раскачивания, не раскачиваться на большую высоту и т.п.; используй все страховочные приспособления.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фотографируйся на высоте. При фотографировании на высоте (особенно </w:t>
      </w:r>
      <w:proofErr w:type="spellStart"/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селфи</w:t>
      </w:r>
      <w:proofErr w:type="spellEnd"/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высок риск падения.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катании на велосипеде, мопеде, скутере, роликах, </w:t>
      </w:r>
      <w:proofErr w:type="spellStart"/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скейтах</w:t>
      </w:r>
      <w:proofErr w:type="spellEnd"/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соблюдай правила движения: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катайся в специально отведенных местах, избегай катания в местах движения транспортных средств, используй защитные средства: шлем, налокотники и наколенники;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выбирай снаряжение;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начать кататься, научись способу торможения;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 высоких скоростей, следи за рельефом дороги, условиями на дороге.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транспорт - не место для испытания себя и получения адреналина. Соблюдай правила проезда в железнодорожном транспорте: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на платформах, посадки и высадки пассажиров из вагона, поведения в вагонах;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запрещено находиться на железнодорожных узлах, развязках и т.п., кататься на крышах, подножках, переходных площадках вагонов;</w:t>
      </w:r>
    </w:p>
    <w:p w:rsid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переходи железнодорожные пути только в специально отведенных местах. 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Зацеперство</w:t>
      </w:r>
      <w:proofErr w:type="spellEnd"/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неадекватный способ самовыражения эмоционально незрелых людей, не пополняй их ряды!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</w:pP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u w:val="single"/>
          <w:lang w:eastAsia="ru-RU"/>
        </w:rPr>
        <w:lastRenderedPageBreak/>
        <w:t>Действия в ситуациях получения травм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ситуации травмы необходимо обратиться за помощью к взрослому и медицинским работникам.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Сразу после </w:t>
      </w:r>
      <w:proofErr w:type="spellStart"/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травматизации</w:t>
      </w:r>
      <w:proofErr w:type="spellEnd"/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прежде всего, необходимо успокоить пострадавшего, понять находится ли он в сознании и какова степень тяжести травмы; нельзя оставлять пострадавшего без помощи.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незначительных ушибах и повреждениях можно оказать первую помощь пострадавшему в виде обработки раны антисептиком, прикладывания холодного предмета к месту ушиба.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значительных повреждениях уложить пострадавшего неподвижно, срочно сообщить о несчастном случае взрослому и вызвать скорую медицинскую помощь.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солнечном ожоге (ударе) необходимо обеспечить защиту от солнца (создать тень при помощи одежды, веток деревьев и т.п.), уложить пострадавшего в тени, дать воды, затем позвать на помощь взрослого или медицинского работника.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ожогах необходимо как можно скорее прекратить воздействие источника ожога, приложить к ожогу холодную, часто заменяемую салфетку, срочно сообщить о несчастном случае взрослому и вызвать скорую медицинскую помощь.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E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травме в результате контакта с электрическим током, наряду с возникновением ожога в месте соприкосновения, отмечаются нарушения в работе сердечно-сосудистой системы в виде аритмичного сердцебиения и прерывистого дыхания, необходимо незамедлительно вызвать скорую медицинскую помощь.</w:t>
      </w:r>
    </w:p>
    <w:p w:rsidR="00F24E2C" w:rsidRPr="00F24E2C" w:rsidRDefault="00F24E2C" w:rsidP="00F24E2C">
      <w:pPr>
        <w:shd w:val="clear" w:color="auto" w:fill="FFFFFF"/>
        <w:spacing w:after="15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F24E2C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Лето - прекрасная пора, и при соблюдении элементарных правил безопасности оно будет источником счастливых впечатлений!</w:t>
      </w:r>
    </w:p>
    <w:p w:rsidR="007275E4" w:rsidRPr="00F24E2C" w:rsidRDefault="007275E4" w:rsidP="00F24E2C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75E4" w:rsidRPr="00F2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E03"/>
    <w:rsid w:val="007275E4"/>
    <w:rsid w:val="00CE4E03"/>
    <w:rsid w:val="00F2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C4133-5F7A-4212-9916-FEE25809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4E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4E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4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E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590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0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2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4117">
              <w:marLeft w:val="15"/>
              <w:marRight w:val="0"/>
              <w:marTop w:val="1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1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4567073">
              <w:marLeft w:val="1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485</Words>
  <Characters>2768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HM2</dc:creator>
  <cp:keywords/>
  <dc:description/>
  <cp:lastModifiedBy>HM2</cp:lastModifiedBy>
  <cp:revision>2</cp:revision>
  <dcterms:created xsi:type="dcterms:W3CDTF">2018-06-07T06:04:00Z</dcterms:created>
  <dcterms:modified xsi:type="dcterms:W3CDTF">2018-06-07T06:07:00Z</dcterms:modified>
</cp:coreProperties>
</file>